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DBE" w:rsidRDefault="00E90DBE" w:rsidP="00995541">
      <w:pPr>
        <w:jc w:val="both"/>
        <w:rPr>
          <w:rFonts w:ascii="Times New Roman" w:hAnsi="Times New Roman"/>
          <w:sz w:val="28"/>
          <w:szCs w:val="28"/>
        </w:rPr>
      </w:pPr>
    </w:p>
    <w:p w:rsidR="00E90DBE" w:rsidRDefault="00E90DBE" w:rsidP="00E90DBE">
      <w:pPr>
        <w:jc w:val="center"/>
        <w:rPr>
          <w:rFonts w:ascii="Times New Roman" w:hAnsi="Times New Roman"/>
          <w:b/>
          <w:sz w:val="32"/>
          <w:szCs w:val="28"/>
        </w:rPr>
      </w:pPr>
      <w:bookmarkStart w:id="0" w:name="_GoBack"/>
      <w:bookmarkEnd w:id="0"/>
      <w:r w:rsidRPr="00E90DBE">
        <w:rPr>
          <w:rFonts w:ascii="Times New Roman" w:hAnsi="Times New Roman"/>
          <w:b/>
          <w:sz w:val="32"/>
          <w:szCs w:val="28"/>
        </w:rPr>
        <w:t>Revista Nuevo Mundo</w:t>
      </w:r>
    </w:p>
    <w:p w:rsidR="00E90DBE" w:rsidRPr="00E90DBE" w:rsidRDefault="00E90DBE" w:rsidP="00E90DBE">
      <w:pPr>
        <w:jc w:val="center"/>
        <w:rPr>
          <w:rFonts w:ascii="Times New Roman" w:hAnsi="Times New Roman"/>
          <w:b/>
          <w:sz w:val="32"/>
          <w:szCs w:val="28"/>
        </w:rPr>
      </w:pPr>
    </w:p>
    <w:p w:rsidR="00E90DBE" w:rsidRPr="00E90DBE" w:rsidRDefault="00E90DBE" w:rsidP="00E90DBE">
      <w:pPr>
        <w:jc w:val="center"/>
        <w:rPr>
          <w:rFonts w:ascii="Times New Roman" w:hAnsi="Times New Roman"/>
          <w:b/>
          <w:sz w:val="32"/>
          <w:szCs w:val="28"/>
        </w:rPr>
      </w:pPr>
      <w:r w:rsidRPr="00E90DBE">
        <w:rPr>
          <w:rFonts w:ascii="Times New Roman" w:hAnsi="Times New Roman"/>
          <w:b/>
          <w:sz w:val="32"/>
          <w:szCs w:val="28"/>
        </w:rPr>
        <w:t>Perspectiva de Género en Latinoamérica: Políticas públicas, educación, salud, familia, participación política, economía y trabajo.</w:t>
      </w:r>
    </w:p>
    <w:p w:rsidR="00E90DBE" w:rsidRDefault="00E90DBE" w:rsidP="00995541">
      <w:pPr>
        <w:jc w:val="both"/>
        <w:rPr>
          <w:rFonts w:ascii="Times New Roman" w:hAnsi="Times New Roman"/>
          <w:sz w:val="28"/>
          <w:szCs w:val="28"/>
        </w:rPr>
      </w:pPr>
    </w:p>
    <w:p w:rsidR="00995541" w:rsidRPr="00995541" w:rsidRDefault="00995541" w:rsidP="00995541">
      <w:pPr>
        <w:jc w:val="both"/>
        <w:rPr>
          <w:rFonts w:ascii="Times New Roman" w:hAnsi="Times New Roman"/>
          <w:sz w:val="28"/>
          <w:szCs w:val="28"/>
        </w:rPr>
      </w:pPr>
      <w:r w:rsidRPr="00995541">
        <w:rPr>
          <w:rFonts w:ascii="Times New Roman" w:hAnsi="Times New Roman"/>
          <w:sz w:val="28"/>
          <w:szCs w:val="28"/>
        </w:rPr>
        <w:t xml:space="preserve">Normas a que deberán ajustarse los estudios que se envíen a </w:t>
      </w:r>
      <w:r w:rsidRPr="00995541">
        <w:rPr>
          <w:rFonts w:ascii="Times New Roman" w:hAnsi="Times New Roman"/>
          <w:b/>
          <w:i/>
          <w:sz w:val="28"/>
          <w:szCs w:val="28"/>
        </w:rPr>
        <w:t xml:space="preserve">“MUNDO NUEVO” </w:t>
      </w:r>
      <w:r w:rsidRPr="00995541">
        <w:rPr>
          <w:rFonts w:ascii="Times New Roman" w:hAnsi="Times New Roman"/>
          <w:sz w:val="28"/>
          <w:szCs w:val="28"/>
        </w:rPr>
        <w:t>Revista de Estudios Latinoamericanos para su publicación</w:t>
      </w:r>
    </w:p>
    <w:p w:rsidR="00995541" w:rsidRPr="00995541" w:rsidRDefault="00995541" w:rsidP="00995541">
      <w:pPr>
        <w:rPr>
          <w:rFonts w:ascii="Times New Roman" w:hAnsi="Times New Roman"/>
          <w:sz w:val="28"/>
          <w:szCs w:val="28"/>
        </w:rPr>
      </w:pPr>
    </w:p>
    <w:p w:rsidR="00995541" w:rsidRPr="00995541" w:rsidRDefault="00995541" w:rsidP="00995541">
      <w:pPr>
        <w:pStyle w:val="Prrafodelista"/>
        <w:numPr>
          <w:ilvl w:val="0"/>
          <w:numId w:val="1"/>
        </w:numPr>
        <w:jc w:val="both"/>
        <w:rPr>
          <w:rFonts w:ascii="Times New Roman" w:hAnsi="Times New Roman"/>
          <w:sz w:val="28"/>
          <w:szCs w:val="28"/>
        </w:rPr>
      </w:pPr>
      <w:r w:rsidRPr="00995541">
        <w:rPr>
          <w:rFonts w:ascii="Times New Roman" w:hAnsi="Times New Roman"/>
          <w:sz w:val="28"/>
          <w:szCs w:val="28"/>
        </w:rPr>
        <w:t xml:space="preserve">Los  estudios enviados a </w:t>
      </w:r>
      <w:r w:rsidRPr="00995541">
        <w:rPr>
          <w:rFonts w:ascii="Times New Roman" w:hAnsi="Times New Roman"/>
          <w:b/>
          <w:i/>
          <w:sz w:val="28"/>
          <w:szCs w:val="28"/>
        </w:rPr>
        <w:t xml:space="preserve">MUNDO NUEVO, </w:t>
      </w:r>
      <w:r w:rsidRPr="00995541">
        <w:rPr>
          <w:rFonts w:ascii="Times New Roman" w:hAnsi="Times New Roman"/>
          <w:sz w:val="28"/>
          <w:szCs w:val="28"/>
        </w:rPr>
        <w:t xml:space="preserve"> para su publicación deberán ser inéditos.</w:t>
      </w:r>
    </w:p>
    <w:p w:rsidR="00995541" w:rsidRPr="00995541" w:rsidRDefault="00995541" w:rsidP="00995541">
      <w:pPr>
        <w:pStyle w:val="Prrafodelista"/>
        <w:jc w:val="both"/>
        <w:rPr>
          <w:rFonts w:ascii="Times New Roman" w:hAnsi="Times New Roman"/>
          <w:sz w:val="28"/>
          <w:szCs w:val="28"/>
        </w:rPr>
      </w:pPr>
    </w:p>
    <w:p w:rsidR="00995541" w:rsidRPr="00995541" w:rsidRDefault="00995541" w:rsidP="00995541">
      <w:pPr>
        <w:pStyle w:val="Prrafodelista"/>
        <w:numPr>
          <w:ilvl w:val="0"/>
          <w:numId w:val="1"/>
        </w:numPr>
        <w:jc w:val="both"/>
        <w:rPr>
          <w:rFonts w:ascii="Times New Roman" w:hAnsi="Times New Roman"/>
          <w:sz w:val="28"/>
          <w:szCs w:val="28"/>
        </w:rPr>
      </w:pPr>
      <w:r w:rsidRPr="00995541">
        <w:rPr>
          <w:rFonts w:ascii="Times New Roman" w:hAnsi="Times New Roman"/>
          <w:sz w:val="28"/>
          <w:szCs w:val="28"/>
        </w:rPr>
        <w:t xml:space="preserve"> La recepción de las contribuciones se realizará durante todo el año. En algunos casos, la revista podría decidir publicar un número especial referido a un tema monográfico, en este sentido, solicitará los estudios y pautará con los autores una fecha determinada.</w:t>
      </w:r>
    </w:p>
    <w:p w:rsidR="00995541" w:rsidRPr="00995541" w:rsidRDefault="00995541" w:rsidP="00995541">
      <w:pPr>
        <w:pStyle w:val="Prrafodelista"/>
        <w:jc w:val="both"/>
        <w:rPr>
          <w:rFonts w:ascii="Times New Roman" w:hAnsi="Times New Roman"/>
          <w:sz w:val="28"/>
          <w:szCs w:val="28"/>
        </w:rPr>
      </w:pPr>
    </w:p>
    <w:p w:rsidR="00995541" w:rsidRPr="00995541" w:rsidRDefault="00995541" w:rsidP="00995541">
      <w:pPr>
        <w:pStyle w:val="Prrafodelista"/>
        <w:numPr>
          <w:ilvl w:val="0"/>
          <w:numId w:val="1"/>
        </w:numPr>
        <w:jc w:val="both"/>
        <w:rPr>
          <w:rFonts w:ascii="Times New Roman" w:hAnsi="Times New Roman"/>
          <w:sz w:val="28"/>
          <w:szCs w:val="28"/>
        </w:rPr>
      </w:pPr>
      <w:r w:rsidRPr="00995541">
        <w:rPr>
          <w:rFonts w:ascii="Times New Roman" w:hAnsi="Times New Roman"/>
          <w:sz w:val="28"/>
          <w:szCs w:val="28"/>
        </w:rPr>
        <w:t xml:space="preserve">Los estudios  deben ajustarse a la orientación temática de la Revista y a sus normas. Tendrán una extensión, de 20 a 40 páginas; excepcionalmente se admitirán de mayor extensión. Las recensiones no deberán exceder de 10 páginas, y las reseñas, de 5. Deberán estar escritos a doble espacio en dos ejemplares, con márgenes razonables y con la correspondiente versión electrónica. La extensión del estudio incluye cuadros, tablas y gráficos, si no pueden ser reproducidos tipográficamente, deberán enviarse en originales para la impresión directa. </w:t>
      </w:r>
    </w:p>
    <w:p w:rsidR="00995541" w:rsidRPr="00995541" w:rsidRDefault="00995541" w:rsidP="00995541">
      <w:pPr>
        <w:pStyle w:val="Prrafodelista"/>
        <w:jc w:val="both"/>
        <w:rPr>
          <w:rFonts w:ascii="Times New Roman" w:hAnsi="Times New Roman"/>
          <w:sz w:val="28"/>
          <w:szCs w:val="28"/>
        </w:rPr>
      </w:pPr>
    </w:p>
    <w:p w:rsidR="00995541" w:rsidRPr="00995541" w:rsidRDefault="00995541" w:rsidP="00995541">
      <w:pPr>
        <w:pStyle w:val="Prrafodelista"/>
        <w:numPr>
          <w:ilvl w:val="0"/>
          <w:numId w:val="1"/>
        </w:numPr>
        <w:jc w:val="both"/>
        <w:rPr>
          <w:rFonts w:ascii="Times New Roman" w:hAnsi="Times New Roman"/>
          <w:i/>
          <w:sz w:val="28"/>
          <w:szCs w:val="28"/>
        </w:rPr>
      </w:pPr>
      <w:r w:rsidRPr="00995541">
        <w:rPr>
          <w:rFonts w:ascii="Times New Roman" w:hAnsi="Times New Roman"/>
          <w:sz w:val="28"/>
          <w:szCs w:val="28"/>
        </w:rPr>
        <w:t xml:space="preserve">Las referencias bibliográficas deberán agruparse por orden numérico al final del estudio y contener todos los elementos habituales de identificación. Las referencias y notas según el Manual de Chicago,  números consecutivos  en el texto para citas y notas, con las referencias correspondientes al final del trabajo. Ejemplo de referencia a un libro: </w:t>
      </w:r>
      <w:r w:rsidRPr="00995541">
        <w:rPr>
          <w:rFonts w:ascii="Times New Roman" w:hAnsi="Times New Roman"/>
          <w:sz w:val="28"/>
          <w:szCs w:val="28"/>
        </w:rPr>
        <w:lastRenderedPageBreak/>
        <w:t xml:space="preserve">Puig, Juan Carlos. </w:t>
      </w:r>
      <w:r w:rsidRPr="00995541">
        <w:rPr>
          <w:rFonts w:ascii="Times New Roman" w:hAnsi="Times New Roman"/>
          <w:i/>
          <w:sz w:val="28"/>
          <w:szCs w:val="28"/>
        </w:rPr>
        <w:t xml:space="preserve">Integración Latinoamericana y régimen Internacional. </w:t>
      </w:r>
      <w:r w:rsidRPr="00995541">
        <w:rPr>
          <w:rFonts w:ascii="Times New Roman" w:hAnsi="Times New Roman"/>
          <w:sz w:val="28"/>
          <w:szCs w:val="28"/>
        </w:rPr>
        <w:t>Instituto de Altos Estudios de América Latina. Universidad Simón Bolívar. Caracas, 1987. Las citas de Internet deben contener el apellido y nombre del autor y  página web.</w:t>
      </w:r>
    </w:p>
    <w:p w:rsidR="00995541" w:rsidRPr="00995541" w:rsidRDefault="00995541" w:rsidP="00995541">
      <w:pPr>
        <w:pStyle w:val="Prrafodelista"/>
        <w:rPr>
          <w:rFonts w:ascii="Times New Roman" w:hAnsi="Times New Roman"/>
          <w:sz w:val="28"/>
          <w:szCs w:val="28"/>
        </w:rPr>
      </w:pPr>
    </w:p>
    <w:p w:rsidR="00995541" w:rsidRPr="00995541" w:rsidRDefault="00995541" w:rsidP="00995541">
      <w:pPr>
        <w:pStyle w:val="Prrafodelista"/>
        <w:numPr>
          <w:ilvl w:val="0"/>
          <w:numId w:val="1"/>
        </w:numPr>
        <w:jc w:val="both"/>
        <w:rPr>
          <w:rFonts w:ascii="Times New Roman" w:hAnsi="Times New Roman"/>
          <w:sz w:val="28"/>
          <w:szCs w:val="28"/>
        </w:rPr>
      </w:pPr>
      <w:r w:rsidRPr="00995541">
        <w:rPr>
          <w:rFonts w:ascii="Times New Roman" w:hAnsi="Times New Roman"/>
          <w:sz w:val="28"/>
          <w:szCs w:val="28"/>
        </w:rPr>
        <w:t>El estudio debe ser un documento que presente de manera detallada, los resultados originales de proyectos terminados de investigación. La estructura generalmente utilizada contiene tres apartes importantes: introducción desarrollo y conclusiones. Igualmente debe incluir un resumen, con una extensión máxima de cien (100) palabras y cuatro palabras clave en español y en inglés. Asimismo, incluirá una síntesis curricular de cien (100) palabras.</w:t>
      </w:r>
    </w:p>
    <w:p w:rsidR="00995541" w:rsidRPr="00995541" w:rsidRDefault="00995541" w:rsidP="00995541">
      <w:pPr>
        <w:pStyle w:val="Prrafodelista"/>
        <w:rPr>
          <w:rFonts w:ascii="Times New Roman" w:hAnsi="Times New Roman"/>
          <w:sz w:val="28"/>
          <w:szCs w:val="28"/>
        </w:rPr>
      </w:pPr>
    </w:p>
    <w:p w:rsidR="00995541" w:rsidRPr="00995541" w:rsidRDefault="00995541" w:rsidP="00995541">
      <w:pPr>
        <w:pStyle w:val="Prrafodelista"/>
        <w:numPr>
          <w:ilvl w:val="0"/>
          <w:numId w:val="1"/>
        </w:numPr>
        <w:jc w:val="both"/>
        <w:rPr>
          <w:rFonts w:ascii="Times New Roman" w:hAnsi="Times New Roman"/>
          <w:sz w:val="28"/>
          <w:szCs w:val="28"/>
        </w:rPr>
      </w:pPr>
      <w:r w:rsidRPr="00995541">
        <w:rPr>
          <w:rFonts w:ascii="Times New Roman" w:hAnsi="Times New Roman"/>
          <w:sz w:val="28"/>
          <w:szCs w:val="28"/>
        </w:rPr>
        <w:t>Se admitirán trabajos en inglés, francés y portugués, pudiendo ser publicadas en español, en versión realizada por el Instituto. El autor, si lo desea, podrá corregir esa versión.</w:t>
      </w:r>
    </w:p>
    <w:p w:rsidR="00995541" w:rsidRPr="00995541" w:rsidRDefault="00995541" w:rsidP="00995541">
      <w:pPr>
        <w:pStyle w:val="Prrafodelista"/>
        <w:rPr>
          <w:rFonts w:ascii="Times New Roman" w:hAnsi="Times New Roman"/>
          <w:sz w:val="28"/>
          <w:szCs w:val="28"/>
        </w:rPr>
      </w:pPr>
    </w:p>
    <w:p w:rsidR="00995541" w:rsidRPr="00995541" w:rsidRDefault="00995541" w:rsidP="00995541">
      <w:pPr>
        <w:pStyle w:val="Prrafodelista"/>
        <w:numPr>
          <w:ilvl w:val="0"/>
          <w:numId w:val="1"/>
        </w:numPr>
        <w:jc w:val="both"/>
        <w:rPr>
          <w:rFonts w:ascii="Times New Roman" w:hAnsi="Times New Roman"/>
          <w:sz w:val="28"/>
          <w:szCs w:val="28"/>
        </w:rPr>
      </w:pPr>
      <w:r w:rsidRPr="00995541">
        <w:rPr>
          <w:rFonts w:ascii="Times New Roman" w:hAnsi="Times New Roman"/>
          <w:sz w:val="28"/>
          <w:szCs w:val="28"/>
        </w:rPr>
        <w:t>Los estudios deberán ajustarse al requisito de ser sometidos a una primera evaluación por parte del  Editor (a)  y del Consejo de Redacción. Los estudios que se consideren publicables serán sometidos al método del doble ciego por parte de árbitros seleccionados para tal fin. Los trabajos presentados podrán ser aceptados sin cambios o devueltos al autor (es) para las reformulaciones necesarias. En algunos casos se podrá eximir de algunos de estos requisitos las ponencias o contribuciones que formen parte de un seminario, simposio o evento académico especial, que el Consejo de Redacción decida publicar en su totalidad en un número especial de la Revista.</w:t>
      </w:r>
    </w:p>
    <w:p w:rsidR="00995541" w:rsidRPr="00995541" w:rsidRDefault="00995541" w:rsidP="00995541">
      <w:pPr>
        <w:pStyle w:val="Prrafodelista"/>
        <w:rPr>
          <w:rFonts w:ascii="Times New Roman" w:hAnsi="Times New Roman"/>
          <w:sz w:val="28"/>
          <w:szCs w:val="28"/>
        </w:rPr>
      </w:pPr>
    </w:p>
    <w:p w:rsidR="00995541" w:rsidRPr="00995541" w:rsidRDefault="00995541" w:rsidP="00995541">
      <w:pPr>
        <w:pStyle w:val="Prrafodelista"/>
        <w:numPr>
          <w:ilvl w:val="0"/>
          <w:numId w:val="1"/>
        </w:numPr>
        <w:jc w:val="both"/>
        <w:rPr>
          <w:rFonts w:ascii="Times New Roman" w:hAnsi="Times New Roman"/>
          <w:sz w:val="28"/>
          <w:szCs w:val="28"/>
        </w:rPr>
      </w:pPr>
      <w:r w:rsidRPr="00995541">
        <w:rPr>
          <w:rFonts w:ascii="Times New Roman" w:hAnsi="Times New Roman"/>
          <w:sz w:val="28"/>
          <w:szCs w:val="28"/>
        </w:rPr>
        <w:t>El Consejo de Redacción se reserva el derecho de efectuar los cambios de estilo o de edición que considere imprescindibles.</w:t>
      </w:r>
    </w:p>
    <w:p w:rsidR="00995541" w:rsidRPr="00995541" w:rsidRDefault="00995541" w:rsidP="00995541">
      <w:pPr>
        <w:pStyle w:val="Prrafodelista"/>
        <w:rPr>
          <w:rFonts w:ascii="Times New Roman" w:hAnsi="Times New Roman"/>
          <w:sz w:val="28"/>
          <w:szCs w:val="28"/>
        </w:rPr>
      </w:pPr>
    </w:p>
    <w:p w:rsidR="00995541" w:rsidRPr="00995541" w:rsidRDefault="00995541" w:rsidP="00995541">
      <w:pPr>
        <w:jc w:val="both"/>
        <w:rPr>
          <w:rFonts w:ascii="Times New Roman" w:hAnsi="Times New Roman"/>
          <w:sz w:val="28"/>
          <w:szCs w:val="28"/>
        </w:rPr>
      </w:pPr>
      <w:r w:rsidRPr="00995541">
        <w:rPr>
          <w:rFonts w:ascii="Times New Roman" w:hAnsi="Times New Roman"/>
          <w:sz w:val="28"/>
          <w:szCs w:val="28"/>
        </w:rPr>
        <w:lastRenderedPageBreak/>
        <w:t xml:space="preserve">Todos los estudios, recensiones y reseñas </w:t>
      </w:r>
      <w:r w:rsidR="00FD03E8">
        <w:rPr>
          <w:rFonts w:ascii="Times New Roman" w:hAnsi="Times New Roman"/>
          <w:sz w:val="28"/>
          <w:szCs w:val="28"/>
        </w:rPr>
        <w:t>deben ser entregados en</w:t>
      </w:r>
      <w:r w:rsidR="00FD03E8" w:rsidRPr="00995541">
        <w:rPr>
          <w:rFonts w:ascii="Times New Roman" w:hAnsi="Times New Roman"/>
          <w:sz w:val="28"/>
          <w:szCs w:val="28"/>
        </w:rPr>
        <w:t xml:space="preserve"> la siguiente dirección: Instituto de Altos Est</w:t>
      </w:r>
      <w:r w:rsidR="00FD03E8">
        <w:rPr>
          <w:rFonts w:ascii="Times New Roman" w:hAnsi="Times New Roman"/>
          <w:sz w:val="28"/>
          <w:szCs w:val="28"/>
        </w:rPr>
        <w:t xml:space="preserve">udios de América Latina. </w:t>
      </w:r>
      <w:r w:rsidR="00FD03E8" w:rsidRPr="00995541">
        <w:rPr>
          <w:rFonts w:ascii="Times New Roman" w:hAnsi="Times New Roman"/>
          <w:sz w:val="28"/>
          <w:szCs w:val="28"/>
        </w:rPr>
        <w:t xml:space="preserve"> </w:t>
      </w:r>
      <w:r w:rsidR="00FD03E8" w:rsidRPr="00995541">
        <w:rPr>
          <w:rFonts w:ascii="Times New Roman" w:hAnsi="Times New Roman"/>
          <w:b/>
          <w:i/>
          <w:sz w:val="28"/>
          <w:szCs w:val="28"/>
        </w:rPr>
        <w:t>MUNDO NUEVO</w:t>
      </w:r>
      <w:r w:rsidR="00FD03E8" w:rsidRPr="00995541">
        <w:rPr>
          <w:rFonts w:ascii="Times New Roman" w:hAnsi="Times New Roman"/>
          <w:sz w:val="28"/>
          <w:szCs w:val="28"/>
        </w:rPr>
        <w:t xml:space="preserve">, </w:t>
      </w:r>
      <w:r w:rsidR="00FD03E8">
        <w:rPr>
          <w:rFonts w:ascii="Times New Roman" w:hAnsi="Times New Roman"/>
          <w:sz w:val="28"/>
          <w:szCs w:val="28"/>
        </w:rPr>
        <w:t xml:space="preserve">Revista </w:t>
      </w:r>
      <w:r w:rsidR="00FD03E8" w:rsidRPr="00995541">
        <w:rPr>
          <w:rFonts w:ascii="Times New Roman" w:hAnsi="Times New Roman"/>
          <w:sz w:val="28"/>
          <w:szCs w:val="28"/>
        </w:rPr>
        <w:t>de Estudios Latinoamericanos</w:t>
      </w:r>
      <w:r w:rsidR="00FD03E8">
        <w:rPr>
          <w:rFonts w:ascii="Times New Roman" w:hAnsi="Times New Roman"/>
          <w:sz w:val="28"/>
          <w:szCs w:val="28"/>
        </w:rPr>
        <w:t>,</w:t>
      </w:r>
      <w:r w:rsidR="00FD03E8" w:rsidRPr="00995541">
        <w:rPr>
          <w:rFonts w:ascii="Times New Roman" w:hAnsi="Times New Roman"/>
          <w:sz w:val="28"/>
          <w:szCs w:val="28"/>
        </w:rPr>
        <w:t xml:space="preserve">  Edificio Biblioteca Central.</w:t>
      </w:r>
      <w:r w:rsidR="00FD03E8">
        <w:rPr>
          <w:rFonts w:ascii="Times New Roman" w:hAnsi="Times New Roman"/>
          <w:sz w:val="28"/>
          <w:szCs w:val="28"/>
        </w:rPr>
        <w:t xml:space="preserve"> Nivel Jardín </w:t>
      </w:r>
      <w:r w:rsidR="00FD03E8" w:rsidRPr="00995541">
        <w:rPr>
          <w:rFonts w:ascii="Times New Roman" w:hAnsi="Times New Roman"/>
          <w:sz w:val="28"/>
          <w:szCs w:val="28"/>
        </w:rPr>
        <w:t>Planta Baja</w:t>
      </w:r>
      <w:r w:rsidR="00FD03E8">
        <w:rPr>
          <w:rFonts w:ascii="Times New Roman" w:hAnsi="Times New Roman"/>
          <w:sz w:val="28"/>
          <w:szCs w:val="28"/>
        </w:rPr>
        <w:t xml:space="preserve"> Oficina BIB – J06,</w:t>
      </w:r>
      <w:r w:rsidR="00FD03E8" w:rsidRPr="00995541">
        <w:rPr>
          <w:rFonts w:ascii="Times New Roman" w:hAnsi="Times New Roman"/>
          <w:sz w:val="28"/>
          <w:szCs w:val="28"/>
        </w:rPr>
        <w:t xml:space="preserve"> Universidad Simón Bolívar</w:t>
      </w:r>
      <w:r w:rsidR="00FD03E8">
        <w:rPr>
          <w:rFonts w:ascii="Times New Roman" w:hAnsi="Times New Roman"/>
          <w:sz w:val="28"/>
          <w:szCs w:val="28"/>
        </w:rPr>
        <w:t xml:space="preserve"> y la </w:t>
      </w:r>
      <w:r w:rsidRPr="00995541">
        <w:rPr>
          <w:rFonts w:ascii="Times New Roman" w:hAnsi="Times New Roman"/>
          <w:sz w:val="28"/>
          <w:szCs w:val="28"/>
        </w:rPr>
        <w:t>versión electrónica deben ser enviados al</w:t>
      </w:r>
      <w:r w:rsidR="00FD03E8">
        <w:rPr>
          <w:rFonts w:ascii="Times New Roman" w:hAnsi="Times New Roman"/>
          <w:sz w:val="28"/>
          <w:szCs w:val="28"/>
        </w:rPr>
        <w:t xml:space="preserve"> </w:t>
      </w:r>
      <w:r w:rsidRPr="00995541">
        <w:rPr>
          <w:rFonts w:ascii="Times New Roman" w:hAnsi="Times New Roman"/>
          <w:sz w:val="28"/>
          <w:szCs w:val="28"/>
        </w:rPr>
        <w:t>siguiente correo:</w:t>
      </w:r>
      <w:r w:rsidR="000A338B">
        <w:rPr>
          <w:rFonts w:ascii="Times New Roman" w:hAnsi="Times New Roman"/>
          <w:sz w:val="28"/>
          <w:szCs w:val="28"/>
        </w:rPr>
        <w:t xml:space="preserve"> </w:t>
      </w:r>
      <w:r w:rsidRPr="00995541">
        <w:rPr>
          <w:rFonts w:ascii="Times New Roman" w:hAnsi="Times New Roman"/>
          <w:sz w:val="28"/>
          <w:szCs w:val="28"/>
        </w:rPr>
        <w:t>mundonuevo-iaeal@usb.ve. Para cualquier información adicional puede comunicarse a los Telfs: 0212-9063116, 9063117</w:t>
      </w:r>
      <w:r w:rsidR="00FD03E8">
        <w:rPr>
          <w:rFonts w:ascii="Times New Roman" w:hAnsi="Times New Roman"/>
          <w:sz w:val="28"/>
          <w:szCs w:val="28"/>
        </w:rPr>
        <w:t>.</w:t>
      </w:r>
    </w:p>
    <w:p w:rsidR="00995541" w:rsidRPr="00995541" w:rsidRDefault="00995541" w:rsidP="00995541">
      <w:pPr>
        <w:pStyle w:val="Prrafodelista"/>
        <w:rPr>
          <w:rFonts w:ascii="Times New Roman" w:hAnsi="Times New Roman"/>
          <w:sz w:val="28"/>
          <w:szCs w:val="28"/>
        </w:rPr>
      </w:pPr>
    </w:p>
    <w:p w:rsidR="00995541" w:rsidRPr="00995541" w:rsidRDefault="00995541" w:rsidP="00995541">
      <w:pPr>
        <w:pStyle w:val="Prrafodelista"/>
        <w:jc w:val="both"/>
        <w:rPr>
          <w:rFonts w:ascii="Times New Roman" w:hAnsi="Times New Roman"/>
          <w:sz w:val="28"/>
          <w:szCs w:val="28"/>
        </w:rPr>
      </w:pPr>
      <w:r w:rsidRPr="00995541">
        <w:rPr>
          <w:rFonts w:ascii="Times New Roman" w:hAnsi="Times New Roman"/>
          <w:sz w:val="28"/>
          <w:szCs w:val="28"/>
        </w:rPr>
        <w:t xml:space="preserve"> </w:t>
      </w:r>
    </w:p>
    <w:p w:rsidR="00995541" w:rsidRPr="00995541" w:rsidRDefault="00995541" w:rsidP="00995541">
      <w:pPr>
        <w:pStyle w:val="Prrafodelista"/>
        <w:rPr>
          <w:rFonts w:ascii="Times New Roman" w:hAnsi="Times New Roman"/>
          <w:sz w:val="28"/>
          <w:szCs w:val="28"/>
        </w:rPr>
      </w:pPr>
    </w:p>
    <w:p w:rsidR="00995541" w:rsidRPr="00995541" w:rsidRDefault="00995541" w:rsidP="00995541">
      <w:pPr>
        <w:jc w:val="both"/>
        <w:rPr>
          <w:rFonts w:ascii="Arial" w:hAnsi="Arial" w:cs="Arial"/>
          <w:sz w:val="28"/>
          <w:szCs w:val="28"/>
        </w:rPr>
      </w:pPr>
    </w:p>
    <w:p w:rsidR="00A94A72" w:rsidRPr="00995541" w:rsidRDefault="00A94A72">
      <w:pPr>
        <w:rPr>
          <w:sz w:val="32"/>
          <w:szCs w:val="32"/>
        </w:rPr>
      </w:pPr>
    </w:p>
    <w:sectPr w:rsidR="00A94A72" w:rsidRPr="00995541" w:rsidSect="00A94A72">
      <w:headerReference w:type="default" r:id="rId8"/>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81" w:rsidRDefault="00F43D81" w:rsidP="00E90DBE">
      <w:r>
        <w:separator/>
      </w:r>
    </w:p>
  </w:endnote>
  <w:endnote w:type="continuationSeparator" w:id="0">
    <w:p w:rsidR="00F43D81" w:rsidRDefault="00F43D81" w:rsidP="00E9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81" w:rsidRDefault="00F43D81" w:rsidP="00E90DBE">
      <w:r>
        <w:separator/>
      </w:r>
    </w:p>
  </w:footnote>
  <w:footnote w:type="continuationSeparator" w:id="0">
    <w:p w:rsidR="00F43D81" w:rsidRDefault="00F43D81" w:rsidP="00E90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696"/>
      <w:gridCol w:w="1358"/>
    </w:tblGrid>
    <w:tr w:rsidR="00E90DBE" w:rsidTr="00E90DBE">
      <w:trPr>
        <w:trHeight w:val="475"/>
      </w:trPr>
      <w:sdt>
        <w:sdtPr>
          <w:rPr>
            <w:b/>
            <w:caps/>
            <w:color w:val="FFFFFF" w:themeColor="background1"/>
            <w:sz w:val="24"/>
          </w:rPr>
          <w:alias w:val="Título"/>
          <w:id w:val="78273368"/>
          <w:placeholder>
            <w:docPart w:val="62D20A43454F477EAF064F52BE58E385"/>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943634" w:themeFill="accent2" w:themeFillShade="BF"/>
              <w:vAlign w:val="center"/>
            </w:tcPr>
            <w:p w:rsidR="00E90DBE" w:rsidRPr="00E90DBE" w:rsidRDefault="00E90DBE" w:rsidP="00E90DBE">
              <w:pPr>
                <w:pStyle w:val="Encabezado"/>
                <w:jc w:val="right"/>
                <w:rPr>
                  <w:b/>
                  <w:caps/>
                  <w:sz w:val="24"/>
                </w:rPr>
              </w:pPr>
              <w:r w:rsidRPr="00E90DBE">
                <w:rPr>
                  <w:b/>
                  <w:caps/>
                  <w:color w:val="FFFFFF" w:themeColor="background1"/>
                  <w:sz w:val="24"/>
                </w:rPr>
                <w:t>Proyecto</w:t>
              </w:r>
            </w:p>
          </w:tc>
        </w:sdtContent>
      </w:sdt>
      <w:tc>
        <w:tcPr>
          <w:tcW w:w="750" w:type="pct"/>
          <w:shd w:val="clear" w:color="auto" w:fill="A6A6A6" w:themeFill="background1" w:themeFillShade="A6"/>
          <w:vAlign w:val="center"/>
        </w:tcPr>
        <w:p w:rsidR="00E90DBE" w:rsidRPr="00E90DBE" w:rsidRDefault="00E90DBE" w:rsidP="00E90DBE">
          <w:pPr>
            <w:pStyle w:val="Encabezado"/>
            <w:rPr>
              <w:b/>
              <w:sz w:val="24"/>
            </w:rPr>
          </w:pPr>
          <w:proofErr w:type="spellStart"/>
          <w:r w:rsidRPr="00E90DBE">
            <w:rPr>
              <w:b/>
              <w:sz w:val="28"/>
            </w:rPr>
            <w:t>Equality</w:t>
          </w:r>
          <w:proofErr w:type="spellEnd"/>
        </w:p>
      </w:tc>
    </w:tr>
  </w:tbl>
  <w:p w:rsidR="00E90DBE" w:rsidRDefault="00E90DBE">
    <w:pPr>
      <w:pStyle w:val="Encabezado"/>
    </w:pPr>
    <w:r>
      <w:rPr>
        <w:rFonts w:ascii="Times New Roman" w:hAnsi="Times New Roman"/>
        <w:noProof/>
        <w:sz w:val="28"/>
        <w:szCs w:val="28"/>
        <w:lang w:val="es-ES" w:eastAsia="es-ES"/>
      </w:rPr>
      <w:drawing>
        <wp:anchor distT="0" distB="0" distL="114300" distR="114300" simplePos="0" relativeHeight="251661312" behindDoc="0" locked="0" layoutInCell="1" allowOverlap="1" wp14:anchorId="3D100765" wp14:editId="2AF86FEE">
          <wp:simplePos x="0" y="0"/>
          <wp:positionH relativeFrom="column">
            <wp:posOffset>5006340</wp:posOffset>
          </wp:positionH>
          <wp:positionV relativeFrom="paragraph">
            <wp:posOffset>86038</wp:posOffset>
          </wp:positionV>
          <wp:extent cx="463550" cy="54546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F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550" cy="5454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val="es-ES" w:eastAsia="es-ES"/>
      </w:rPr>
      <w:drawing>
        <wp:anchor distT="0" distB="0" distL="114300" distR="114300" simplePos="0" relativeHeight="251664384" behindDoc="0" locked="0" layoutInCell="1" allowOverlap="1" wp14:anchorId="36591AF7" wp14:editId="136C4E99">
          <wp:simplePos x="0" y="0"/>
          <wp:positionH relativeFrom="column">
            <wp:posOffset>-22860</wp:posOffset>
          </wp:positionH>
          <wp:positionV relativeFrom="paragraph">
            <wp:posOffset>113665</wp:posOffset>
          </wp:positionV>
          <wp:extent cx="1171575" cy="46482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Y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1575" cy="464820"/>
                  </a:xfrm>
                  <a:prstGeom prst="rect">
                    <a:avLst/>
                  </a:prstGeom>
                </pic:spPr>
              </pic:pic>
            </a:graphicData>
          </a:graphic>
          <wp14:sizeRelH relativeFrom="page">
            <wp14:pctWidth>0</wp14:pctWidth>
          </wp14:sizeRelH>
          <wp14:sizeRelV relativeFrom="page">
            <wp14:pctHeight>0</wp14:pctHeight>
          </wp14:sizeRelV>
        </wp:anchor>
      </w:drawing>
    </w:r>
  </w:p>
  <w:p w:rsidR="00E90DBE" w:rsidRDefault="00E90DBE">
    <w:pPr>
      <w:pStyle w:val="Encabezado"/>
    </w:pPr>
  </w:p>
  <w:p w:rsidR="00E90DBE" w:rsidRDefault="00E90DBE">
    <w:pPr>
      <w:pStyle w:val="Encabezado"/>
    </w:pPr>
  </w:p>
  <w:p w:rsidR="00E90DBE" w:rsidRDefault="00E90D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881E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5382E17"/>
    <w:multiLevelType w:val="hybridMultilevel"/>
    <w:tmpl w:val="71D8D6A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541"/>
    <w:rsid w:val="00046D9F"/>
    <w:rsid w:val="000A338B"/>
    <w:rsid w:val="006A5353"/>
    <w:rsid w:val="00995541"/>
    <w:rsid w:val="00A94A72"/>
    <w:rsid w:val="00E90DBE"/>
    <w:rsid w:val="00F43D81"/>
    <w:rsid w:val="00FD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541"/>
    <w:rPr>
      <w:sz w:val="22"/>
      <w:szCs w:val="22"/>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5541"/>
    <w:pPr>
      <w:spacing w:after="200" w:line="276" w:lineRule="auto"/>
      <w:ind w:left="720"/>
      <w:contextualSpacing/>
    </w:pPr>
  </w:style>
  <w:style w:type="character" w:styleId="Hipervnculo">
    <w:name w:val="Hyperlink"/>
    <w:basedOn w:val="Fuentedeprrafopredeter"/>
    <w:uiPriority w:val="99"/>
    <w:unhideWhenUsed/>
    <w:rsid w:val="000A338B"/>
    <w:rPr>
      <w:color w:val="0000FF" w:themeColor="hyperlink"/>
      <w:u w:val="single"/>
    </w:rPr>
  </w:style>
  <w:style w:type="character" w:styleId="Hipervnculovisitado">
    <w:name w:val="FollowedHyperlink"/>
    <w:basedOn w:val="Fuentedeprrafopredeter"/>
    <w:uiPriority w:val="99"/>
    <w:semiHidden/>
    <w:unhideWhenUsed/>
    <w:rsid w:val="006A5353"/>
    <w:rPr>
      <w:color w:val="800080" w:themeColor="followedHyperlink"/>
      <w:u w:val="single"/>
    </w:rPr>
  </w:style>
  <w:style w:type="paragraph" w:styleId="Textodeglobo">
    <w:name w:val="Balloon Text"/>
    <w:basedOn w:val="Normal"/>
    <w:link w:val="TextodegloboCar"/>
    <w:uiPriority w:val="99"/>
    <w:semiHidden/>
    <w:unhideWhenUsed/>
    <w:rsid w:val="00E90DBE"/>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DBE"/>
    <w:rPr>
      <w:rFonts w:ascii="Tahoma" w:hAnsi="Tahoma" w:cs="Tahoma"/>
      <w:sz w:val="16"/>
      <w:szCs w:val="16"/>
      <w:lang w:val="es-VE" w:eastAsia="en-US"/>
    </w:rPr>
  </w:style>
  <w:style w:type="paragraph" w:styleId="Encabezado">
    <w:name w:val="header"/>
    <w:basedOn w:val="Normal"/>
    <w:link w:val="EncabezadoCar"/>
    <w:uiPriority w:val="99"/>
    <w:unhideWhenUsed/>
    <w:rsid w:val="00E90DBE"/>
    <w:pPr>
      <w:tabs>
        <w:tab w:val="center" w:pos="4252"/>
        <w:tab w:val="right" w:pos="8504"/>
      </w:tabs>
    </w:pPr>
  </w:style>
  <w:style w:type="character" w:customStyle="1" w:styleId="EncabezadoCar">
    <w:name w:val="Encabezado Car"/>
    <w:basedOn w:val="Fuentedeprrafopredeter"/>
    <w:link w:val="Encabezado"/>
    <w:uiPriority w:val="99"/>
    <w:rsid w:val="00E90DBE"/>
    <w:rPr>
      <w:sz w:val="22"/>
      <w:szCs w:val="22"/>
      <w:lang w:val="es-VE" w:eastAsia="en-US"/>
    </w:rPr>
  </w:style>
  <w:style w:type="paragraph" w:styleId="Piedepgina">
    <w:name w:val="footer"/>
    <w:basedOn w:val="Normal"/>
    <w:link w:val="PiedepginaCar"/>
    <w:uiPriority w:val="99"/>
    <w:unhideWhenUsed/>
    <w:rsid w:val="00E90DBE"/>
    <w:pPr>
      <w:tabs>
        <w:tab w:val="center" w:pos="4252"/>
        <w:tab w:val="right" w:pos="8504"/>
      </w:tabs>
    </w:pPr>
  </w:style>
  <w:style w:type="character" w:customStyle="1" w:styleId="PiedepginaCar">
    <w:name w:val="Pie de página Car"/>
    <w:basedOn w:val="Fuentedeprrafopredeter"/>
    <w:link w:val="Piedepgina"/>
    <w:uiPriority w:val="99"/>
    <w:rsid w:val="00E90DBE"/>
    <w:rPr>
      <w:sz w:val="22"/>
      <w:szCs w:val="22"/>
      <w:lang w:val="es-V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541"/>
    <w:rPr>
      <w:sz w:val="22"/>
      <w:szCs w:val="22"/>
      <w:lang w:val="es-V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5541"/>
    <w:pPr>
      <w:spacing w:after="200" w:line="276" w:lineRule="auto"/>
      <w:ind w:left="720"/>
      <w:contextualSpacing/>
    </w:pPr>
  </w:style>
  <w:style w:type="character" w:styleId="Hipervnculo">
    <w:name w:val="Hyperlink"/>
    <w:basedOn w:val="Fuentedeprrafopredeter"/>
    <w:uiPriority w:val="99"/>
    <w:unhideWhenUsed/>
    <w:rsid w:val="000A338B"/>
    <w:rPr>
      <w:color w:val="0000FF" w:themeColor="hyperlink"/>
      <w:u w:val="single"/>
    </w:rPr>
  </w:style>
  <w:style w:type="character" w:styleId="Hipervnculovisitado">
    <w:name w:val="FollowedHyperlink"/>
    <w:basedOn w:val="Fuentedeprrafopredeter"/>
    <w:uiPriority w:val="99"/>
    <w:semiHidden/>
    <w:unhideWhenUsed/>
    <w:rsid w:val="006A5353"/>
    <w:rPr>
      <w:color w:val="800080" w:themeColor="followedHyperlink"/>
      <w:u w:val="single"/>
    </w:rPr>
  </w:style>
  <w:style w:type="paragraph" w:styleId="Textodeglobo">
    <w:name w:val="Balloon Text"/>
    <w:basedOn w:val="Normal"/>
    <w:link w:val="TextodegloboCar"/>
    <w:uiPriority w:val="99"/>
    <w:semiHidden/>
    <w:unhideWhenUsed/>
    <w:rsid w:val="00E90DBE"/>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DBE"/>
    <w:rPr>
      <w:rFonts w:ascii="Tahoma" w:hAnsi="Tahoma" w:cs="Tahoma"/>
      <w:sz w:val="16"/>
      <w:szCs w:val="16"/>
      <w:lang w:val="es-VE" w:eastAsia="en-US"/>
    </w:rPr>
  </w:style>
  <w:style w:type="paragraph" w:styleId="Encabezado">
    <w:name w:val="header"/>
    <w:basedOn w:val="Normal"/>
    <w:link w:val="EncabezadoCar"/>
    <w:uiPriority w:val="99"/>
    <w:unhideWhenUsed/>
    <w:rsid w:val="00E90DBE"/>
    <w:pPr>
      <w:tabs>
        <w:tab w:val="center" w:pos="4252"/>
        <w:tab w:val="right" w:pos="8504"/>
      </w:tabs>
    </w:pPr>
  </w:style>
  <w:style w:type="character" w:customStyle="1" w:styleId="EncabezadoCar">
    <w:name w:val="Encabezado Car"/>
    <w:basedOn w:val="Fuentedeprrafopredeter"/>
    <w:link w:val="Encabezado"/>
    <w:uiPriority w:val="99"/>
    <w:rsid w:val="00E90DBE"/>
    <w:rPr>
      <w:sz w:val="22"/>
      <w:szCs w:val="22"/>
      <w:lang w:val="es-VE" w:eastAsia="en-US"/>
    </w:rPr>
  </w:style>
  <w:style w:type="paragraph" w:styleId="Piedepgina">
    <w:name w:val="footer"/>
    <w:basedOn w:val="Normal"/>
    <w:link w:val="PiedepginaCar"/>
    <w:uiPriority w:val="99"/>
    <w:unhideWhenUsed/>
    <w:rsid w:val="00E90DBE"/>
    <w:pPr>
      <w:tabs>
        <w:tab w:val="center" w:pos="4252"/>
        <w:tab w:val="right" w:pos="8504"/>
      </w:tabs>
    </w:pPr>
  </w:style>
  <w:style w:type="character" w:customStyle="1" w:styleId="PiedepginaCar">
    <w:name w:val="Pie de página Car"/>
    <w:basedOn w:val="Fuentedeprrafopredeter"/>
    <w:link w:val="Piedepgina"/>
    <w:uiPriority w:val="99"/>
    <w:rsid w:val="00E90DBE"/>
    <w:rPr>
      <w:sz w:val="22"/>
      <w:szCs w:val="22"/>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D20A43454F477EAF064F52BE58E385"/>
        <w:category>
          <w:name w:val="General"/>
          <w:gallery w:val="placeholder"/>
        </w:category>
        <w:types>
          <w:type w:val="bbPlcHdr"/>
        </w:types>
        <w:behaviors>
          <w:behavior w:val="content"/>
        </w:behaviors>
        <w:guid w:val="{E4A4FB0D-2A9C-4884-95E4-9BD45FA1E124}"/>
      </w:docPartPr>
      <w:docPartBody>
        <w:p w:rsidR="00000000" w:rsidRDefault="009F6F9B" w:rsidP="009F6F9B">
          <w:pPr>
            <w:pStyle w:val="62D20A43454F477EAF064F52BE58E385"/>
          </w:pPr>
          <w:r>
            <w:rPr>
              <w:caps/>
              <w:color w:val="FFFFFF" w:themeColor="background1"/>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9B"/>
    <w:rsid w:val="009F6F9B"/>
    <w:rsid w:val="00FC5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D20A43454F477EAF064F52BE58E385">
    <w:name w:val="62D20A43454F477EAF064F52BE58E385"/>
    <w:rsid w:val="009F6F9B"/>
  </w:style>
  <w:style w:type="paragraph" w:customStyle="1" w:styleId="A5DCFF7C2AB841D58916CA37E2171E67">
    <w:name w:val="A5DCFF7C2AB841D58916CA37E2171E67"/>
    <w:rsid w:val="009F6F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2D20A43454F477EAF064F52BE58E385">
    <w:name w:val="62D20A43454F477EAF064F52BE58E385"/>
    <w:rsid w:val="009F6F9B"/>
  </w:style>
  <w:style w:type="paragraph" w:customStyle="1" w:styleId="A5DCFF7C2AB841D58916CA37E2171E67">
    <w:name w:val="A5DCFF7C2AB841D58916CA37E2171E67"/>
    <w:rsid w:val="009F6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3102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Instituto Tecnológico de Costa Rica</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creator>Hector Maldonado Lira</dc:creator>
  <cp:lastModifiedBy>Alejandra Araya</cp:lastModifiedBy>
  <cp:revision>2</cp:revision>
  <dcterms:created xsi:type="dcterms:W3CDTF">2013-11-06T16:42:00Z</dcterms:created>
  <dcterms:modified xsi:type="dcterms:W3CDTF">2013-11-06T16:42:00Z</dcterms:modified>
</cp:coreProperties>
</file>